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40A7CE9F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5218D7D1" wp14:editId="6E298D7B">
            <wp:extent cx="5274310" cy="1055370"/>
            <wp:effectExtent l="0" t="0" r="2540" b="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2475492-6DED-4718-1CDD-076977047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2475492-6DED-4718-1CDD-076977047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C65744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75876809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proofErr w:type="spellStart"/>
      <w:r w:rsidRPr="005611CB">
        <w:t>Ip</w:t>
      </w:r>
      <w:proofErr w:type="spellEnd"/>
      <w:r w:rsidRPr="005611CB">
        <w:t xml:space="preserve">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的子指標</w:t>
      </w:r>
      <w:r>
        <w:rPr>
          <w:rFonts w:hint="eastAsia"/>
        </w:rPr>
        <w:t>，</w:t>
      </w:r>
      <w:r w:rsidRPr="005611CB">
        <w:t xml:space="preserve">C p​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的濃度</w:t>
      </w:r>
      <w:r>
        <w:rPr>
          <w:rFonts w:hint="eastAsia"/>
        </w:rPr>
        <w:t>，</w:t>
      </w:r>
      <w:r w:rsidRPr="005611CB">
        <w:t xml:space="preserve">BP HI​  </w:t>
      </w:r>
      <w:r w:rsidRPr="005611CB">
        <w:rPr>
          <w:rFonts w:hint="eastAsia"/>
        </w:rPr>
        <w:t>和</w:t>
      </w:r>
      <w:r w:rsidRPr="005611CB">
        <w:t xml:space="preserve"> BP</w:t>
      </w:r>
      <w:r w:rsidRPr="005611CB">
        <w:rPr>
          <w:rFonts w:ascii="Cambria Math" w:hAnsi="Cambria Math" w:cs="Cambria Math"/>
        </w:rPr>
        <w:t>𝐿𝑂</w:t>
      </w:r>
      <w:r w:rsidRPr="005611CB">
        <w:rPr>
          <w:rFonts w:hint="eastAsia"/>
        </w:rPr>
        <w:t>是污染物濃度對應的高低標準值</w:t>
      </w:r>
      <w:r>
        <w:rPr>
          <w:rFonts w:hint="eastAsia"/>
        </w:rPr>
        <w:t>，</w:t>
      </w:r>
      <w:r w:rsidRPr="005611CB">
        <w:t xml:space="preserve">IHI​ </w:t>
      </w:r>
      <w:r w:rsidRPr="005611CB">
        <w:rPr>
          <w:rFonts w:hint="eastAsia"/>
        </w:rPr>
        <w:t>和</w:t>
      </w:r>
      <w:r w:rsidRPr="005611CB">
        <w:t xml:space="preserve"> ILO ​ </w:t>
      </w:r>
      <w:r w:rsidRPr="005611CB">
        <w:rPr>
          <w:rFonts w:hint="eastAsia"/>
        </w:rPr>
        <w:t>是對應的高低</w:t>
      </w:r>
      <w:r w:rsidRPr="005611CB">
        <w:t>AQI</w:t>
      </w:r>
      <w:r w:rsidRPr="005611CB">
        <w:rPr>
          <w:rFonts w:hint="eastAsia"/>
        </w:rPr>
        <w:t>標準值</w:t>
      </w:r>
      <w:r>
        <w:rPr>
          <w:rFonts w:hint="eastAsia"/>
        </w:rPr>
        <w:t>，再來各種濃度算完取最大值如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1E9DD8A6" w:rsidR="005611CB" w:rsidRDefault="005611CB" w:rsidP="00784CBF">
      <w:pPr>
        <w:ind w:firstLine="482"/>
        <w:mirrorIndents/>
        <w:jc w:val="center"/>
      </w:pPr>
      <w:r w:rsidRPr="005611CB">
        <w:rPr>
          <w:noProof/>
        </w:rPr>
        <w:drawing>
          <wp:inline distT="0" distB="0" distL="0" distR="0" wp14:anchorId="3534EBE2" wp14:editId="284C9FDE">
            <wp:extent cx="4789645" cy="533400"/>
            <wp:effectExtent l="0" t="0" r="0" b="0"/>
            <wp:docPr id="1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2B0BA3B-A46C-BC5F-2C84-0EC54D4B8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2B0BA3B-A46C-BC5F-2C84-0EC54D4B8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39" cy="5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5611CB">
      <w:pPr>
        <w:ind w:left="480" w:firstLine="480"/>
        <w:mirrorIndents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C65744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M/LmV/QBAAAt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89kXffQBAAAu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proofErr w:type="gramStart"/>
      <w:r w:rsidRPr="000A272D">
        <w:rPr>
          <w:sz w:val="22"/>
        </w:rPr>
        <w:t>start.bat  .</w:t>
      </w:r>
      <w:proofErr w:type="gram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zookeeper.properties</w:t>
      </w:r>
      <w:proofErr w:type="spell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11E218B3" w14:textId="6667462C" w:rsidR="0066774E" w:rsidRPr="00C65744" w:rsidRDefault="00FA61AA" w:rsidP="00C6574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  <w:r w:rsidR="00C65744" w:rsidRPr="0066774E">
        <w:rPr>
          <w:b/>
          <w:bCs/>
          <w:sz w:val="28"/>
          <w:szCs w:val="28"/>
        </w:rPr>
        <w:t xml:space="preserve"> 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76ED3715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>3-1</w:t>
      </w:r>
      <w:r w:rsidR="00C65744" w:rsidRPr="0066774E">
        <w:rPr>
          <w:rFonts w:hint="eastAsia"/>
          <w:b/>
          <w:bCs/>
          <w:sz w:val="28"/>
          <w:szCs w:val="28"/>
        </w:rPr>
        <w:t>統計資料分析</w:t>
      </w:r>
    </w:p>
    <w:p w14:paraId="0040BA4D" w14:textId="77777777" w:rsidR="00C65744" w:rsidRDefault="00C65744" w:rsidP="00C6574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最小前五名縣市為關山、台東、花蓮、冬山、宜蘭，挑選其中幾個資料作關聯係數矩陣。</w:t>
      </w:r>
    </w:p>
    <w:p w14:paraId="4E37DA3D" w14:textId="77777777" w:rsidR="00C65744" w:rsidRDefault="00C65744" w:rsidP="00C65744">
      <w:pPr>
        <w:mirrorIndents/>
        <w:jc w:val="center"/>
        <w:rPr>
          <w:sz w:val="22"/>
        </w:rPr>
      </w:pPr>
      <w:r w:rsidRPr="00A178C9">
        <w:rPr>
          <w:noProof/>
          <w:sz w:val="22"/>
        </w:rPr>
        <w:drawing>
          <wp:inline distT="0" distB="0" distL="0" distR="0" wp14:anchorId="72840DA5" wp14:editId="4F0C7252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noProof/>
          <w:sz w:val="22"/>
        </w:rPr>
        <w:drawing>
          <wp:inline distT="0" distB="0" distL="0" distR="0" wp14:anchorId="2B8A858A" wp14:editId="7C31B920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4" w14:textId="77777777" w:rsidR="00C65744" w:rsidRPr="00A178C9" w:rsidRDefault="00C65744" w:rsidP="00C65744">
      <w:pPr>
        <w:mirrorIndents/>
        <w:jc w:val="center"/>
        <w:rPr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4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0136F3D0" w14:textId="77777777" w:rsidR="00C65744" w:rsidRDefault="00C65744" w:rsidP="00C65744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其中越深色表示越有關聯如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，大部分情況關聯係數小於</w:t>
      </w:r>
      <w:r>
        <w:rPr>
          <w:rFonts w:hint="eastAsia"/>
          <w:sz w:val="22"/>
        </w:rPr>
        <w:t>0.6</w:t>
      </w:r>
      <w:r>
        <w:rPr>
          <w:rFonts w:hint="eastAsia"/>
          <w:sz w:val="22"/>
        </w:rPr>
        <w:t>，其中比較特殊的為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，關聯係數大約為</w:t>
      </w:r>
      <w:r>
        <w:rPr>
          <w:rFonts w:hint="eastAsia"/>
          <w:sz w:val="22"/>
        </w:rPr>
        <w:t>0.8</w:t>
      </w:r>
      <w:r>
        <w:rPr>
          <w:rFonts w:hint="eastAsia"/>
          <w:sz w:val="22"/>
        </w:rPr>
        <w:t>，推測可能是</w:t>
      </w:r>
      <w:r w:rsidRPr="002A3B07">
        <w:rPr>
          <w:sz w:val="22"/>
        </w:rPr>
        <w:t>PM2.5</w:t>
      </w:r>
      <w:r w:rsidRPr="002A3B07">
        <w:rPr>
          <w:rFonts w:hint="eastAsia"/>
          <w:sz w:val="22"/>
        </w:rPr>
        <w:t>和</w:t>
      </w:r>
      <w:r w:rsidRPr="002A3B07">
        <w:rPr>
          <w:sz w:val="22"/>
        </w:rPr>
        <w:t>PM10</w:t>
      </w:r>
      <w:r w:rsidRPr="002A3B07">
        <w:rPr>
          <w:rFonts w:hint="eastAsia"/>
          <w:sz w:val="22"/>
        </w:rPr>
        <w:t>都是空氣中的顆粒物</w:t>
      </w:r>
      <w:r>
        <w:rPr>
          <w:rFonts w:hint="eastAsia"/>
          <w:sz w:val="22"/>
        </w:rPr>
        <w:t>，可能</w:t>
      </w:r>
      <w:r w:rsidRPr="002A3B07">
        <w:rPr>
          <w:rFonts w:hint="eastAsia"/>
          <w:sz w:val="22"/>
        </w:rPr>
        <w:t>來自於類似的污染</w:t>
      </w:r>
      <w:r>
        <w:rPr>
          <w:rFonts w:hint="eastAsia"/>
          <w:sz w:val="22"/>
        </w:rPr>
        <w:t>源，因此才會有同時升高減少的現象發生，另外是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也是有比較高的相關性，由於這兩者是常見的汽機車廢氣，可能也是因為同為一個汙染源才導致相關係數較高。</w:t>
      </w:r>
    </w:p>
    <w:p w14:paraId="34342537" w14:textId="77777777" w:rsidR="00C65744" w:rsidRDefault="00C65744" w:rsidP="00C65744">
      <w:pPr>
        <w:jc w:val="center"/>
      </w:pPr>
      <w:r w:rsidRPr="00282EE0">
        <w:rPr>
          <w:noProof/>
        </w:rPr>
        <w:drawing>
          <wp:inline distT="0" distB="0" distL="0" distR="0" wp14:anchorId="1A97F118" wp14:editId="5208F1EC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rPr>
          <w:noProof/>
        </w:rPr>
        <w:drawing>
          <wp:inline distT="0" distB="0" distL="0" distR="0" wp14:anchorId="3C35BA29" wp14:editId="74337F0C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0BA" w14:textId="77777777" w:rsidR="00C65744" w:rsidRDefault="00C65744" w:rsidP="00C65744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左邊為花蓮右邊為台東</w:t>
      </w:r>
    </w:p>
    <w:p w14:paraId="294B4B6E" w14:textId="77777777" w:rsidR="00C65744" w:rsidRPr="00282EE0" w:rsidRDefault="00C65744" w:rsidP="00C65744"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Pr="00655A7D">
        <w:rPr>
          <w:sz w:val="22"/>
        </w:rPr>
        <w:fldChar w:fldCharType="begin"/>
      </w:r>
      <w:r w:rsidRPr="00655A7D">
        <w:rPr>
          <w:sz w:val="22"/>
        </w:rPr>
        <w:instrText xml:space="preserve"> REF _Ref168839505 \h </w:instrText>
      </w:r>
      <w:r>
        <w:rPr>
          <w:sz w:val="22"/>
        </w:rPr>
        <w:instrText xml:space="preserve"> \* MERGEFORMAT </w:instrText>
      </w:r>
      <w:r w:rsidRPr="00655A7D">
        <w:rPr>
          <w:sz w:val="22"/>
        </w:rPr>
      </w:r>
      <w:r w:rsidRPr="00655A7D">
        <w:rPr>
          <w:sz w:val="22"/>
        </w:rPr>
        <w:fldChar w:fldCharType="separate"/>
      </w:r>
      <w:r w:rsidRPr="00655A7D">
        <w:rPr>
          <w:rFonts w:hint="eastAsia"/>
          <w:sz w:val="22"/>
        </w:rPr>
        <w:t>圖</w:t>
      </w:r>
      <w:r w:rsidRPr="00655A7D">
        <w:rPr>
          <w:sz w:val="22"/>
        </w:rPr>
        <w:t xml:space="preserve"> 4</w:t>
      </w:r>
      <w:r w:rsidRPr="00655A7D">
        <w:rPr>
          <w:sz w:val="22"/>
        </w:rPr>
        <w:fldChar w:fldCharType="end"/>
      </w:r>
      <w:r>
        <w:rPr>
          <w:rFonts w:hint="eastAsia"/>
          <w:sz w:val="22"/>
        </w:rPr>
        <w:t>雷同。</w:t>
      </w:r>
    </w:p>
    <w:p w14:paraId="489993AD" w14:textId="77777777" w:rsidR="00C65744" w:rsidRDefault="00C65744" w:rsidP="00C65744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，以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最小前五名縣市為關山、台東、花蓮、冬山、宜蘭作圖，可以得到如下</w:t>
      </w:r>
    </w:p>
    <w:p w14:paraId="46C33016" w14:textId="77777777" w:rsidR="00C65744" w:rsidRDefault="00C65744" w:rsidP="00C65744">
      <w:pPr>
        <w:mirrorIndents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69DEC7D" wp14:editId="23865E70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67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6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4CEB9890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74E1BF3C" wp14:editId="137244C1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688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林園關聯係數隨時間變化圖</w:t>
      </w:r>
    </w:p>
    <w:p w14:paraId="4F295731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1C45F94" wp14:editId="059384D7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DF4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仁武關聯係數隨時間變化圖</w:t>
      </w:r>
    </w:p>
    <w:p w14:paraId="09098361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075BD7F1" wp14:editId="6977F5FD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A6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琉球關聯係數隨時間變化圖</w:t>
      </w:r>
    </w:p>
    <w:p w14:paraId="5B23C779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A24E904" wp14:editId="350C0CD4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6F2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大寮關聯係數隨時間變化圖</w:t>
      </w:r>
    </w:p>
    <w:p w14:paraId="0581FA4E" w14:textId="77777777" w:rsidR="00C65744" w:rsidRDefault="00C65744" w:rsidP="00C65744">
      <w:pPr>
        <w:mirrorIndents/>
        <w:jc w:val="center"/>
      </w:pPr>
      <w:r w:rsidRPr="00462B20">
        <w:rPr>
          <w:noProof/>
        </w:rPr>
        <w:drawing>
          <wp:inline distT="0" distB="0" distL="0" distR="0" wp14:anchorId="2A54FAB5" wp14:editId="1922B57E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223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關山關聯係數隨時間變化圖</w:t>
      </w:r>
    </w:p>
    <w:p w14:paraId="5FCC6492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63995E0A" wp14:editId="0DB9997A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88B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台東關聯係數隨時間變化圖</w:t>
      </w:r>
    </w:p>
    <w:p w14:paraId="59296EBA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drawing>
          <wp:inline distT="0" distB="0" distL="0" distR="0" wp14:anchorId="244189C1" wp14:editId="014E7FF1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46E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花蓮關聯係數隨時間變化圖</w:t>
      </w:r>
    </w:p>
    <w:p w14:paraId="2EDBB827" w14:textId="77777777" w:rsidR="00C65744" w:rsidRDefault="00C65744" w:rsidP="00C65744">
      <w:pPr>
        <w:mirrorIndents/>
        <w:jc w:val="center"/>
        <w:rPr>
          <w:sz w:val="22"/>
        </w:rPr>
      </w:pPr>
      <w:r w:rsidRPr="00462B20">
        <w:rPr>
          <w:noProof/>
          <w:sz w:val="22"/>
        </w:rPr>
        <w:lastRenderedPageBreak/>
        <w:drawing>
          <wp:inline distT="0" distB="0" distL="0" distR="0" wp14:anchorId="3B8EF753" wp14:editId="76B2FC86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1FD" w14:textId="77777777" w:rsidR="00C65744" w:rsidRDefault="00C65744" w:rsidP="00C65744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冬山關聯係數隨時間變化圖</w:t>
      </w:r>
    </w:p>
    <w:p w14:paraId="7F6BAE3C" w14:textId="77777777" w:rsidR="00C65744" w:rsidRDefault="00C65744" w:rsidP="00C65744">
      <w:pPr>
        <w:mirrorIndents/>
        <w:jc w:val="center"/>
        <w:rPr>
          <w:sz w:val="22"/>
        </w:rPr>
      </w:pPr>
      <w:r w:rsidRPr="001C1599">
        <w:rPr>
          <w:noProof/>
          <w:sz w:val="22"/>
        </w:rPr>
        <w:drawing>
          <wp:inline distT="0" distB="0" distL="0" distR="0" wp14:anchorId="4B8E9006" wp14:editId="37380D06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024" w14:textId="77777777" w:rsidR="00C65744" w:rsidRDefault="00C65744" w:rsidP="00C65744">
      <w:pPr>
        <w:mirrorIndents/>
        <w:jc w:val="center"/>
      </w:pPr>
      <w:bookmarkStart w:id="7" w:name="_Ref1688414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15</w:t>
      </w:r>
      <w:r w:rsidRPr="005611CB">
        <w:fldChar w:fldCharType="end"/>
      </w:r>
      <w:bookmarkEnd w:id="7"/>
      <w:r>
        <w:rPr>
          <w:rFonts w:hint="eastAsia"/>
        </w:rPr>
        <w:t xml:space="preserve"> </w:t>
      </w:r>
      <w:r>
        <w:rPr>
          <w:rFonts w:hint="eastAsia"/>
        </w:rPr>
        <w:t>宜蘭關聯係數隨時間變化圖</w:t>
      </w:r>
    </w:p>
    <w:p w14:paraId="6EB86B44" w14:textId="77777777" w:rsidR="00C65744" w:rsidRDefault="00C65744" w:rsidP="00C65744">
      <w:pPr>
        <w:widowControl/>
      </w:pPr>
    </w:p>
    <w:p w14:paraId="38CB8397" w14:textId="358C9EE4" w:rsidR="00C65744" w:rsidRPr="001C1599" w:rsidRDefault="00C65744" w:rsidP="00C65744">
      <w:pPr>
        <w:widowControl/>
        <w:rPr>
          <w:sz w:val="22"/>
        </w:rPr>
      </w:pPr>
      <w:r>
        <w:rPr>
          <w:rFonts w:hint="eastAsia"/>
          <w:sz w:val="22"/>
        </w:rPr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最有關聯，例如以左營與林園為例子，在</w:t>
      </w:r>
      <w:r>
        <w:rPr>
          <w:rFonts w:hint="eastAsia"/>
          <w:sz w:val="22"/>
        </w:rPr>
        <w:t>2023.12.4~2024.1.6</w:t>
      </w:r>
      <w:r>
        <w:rPr>
          <w:rFonts w:hint="eastAsia"/>
          <w:sz w:val="22"/>
        </w:rPr>
        <w:t>這段</w:t>
      </w:r>
      <w:proofErr w:type="gramStart"/>
      <w:r>
        <w:rPr>
          <w:rFonts w:hint="eastAsia"/>
          <w:sz w:val="22"/>
        </w:rPr>
        <w:t>期間，</w:t>
      </w:r>
      <w:proofErr w:type="gramEnd"/>
      <w:r>
        <w:rPr>
          <w:rFonts w:hint="eastAsia"/>
          <w:sz w:val="22"/>
        </w:rPr>
        <w:t>PM</w:t>
      </w:r>
      <w:r w:rsidRPr="00AD5675">
        <w:rPr>
          <w:rFonts w:hint="eastAsia"/>
          <w:sz w:val="22"/>
        </w:rPr>
        <w:t>2.5</w:t>
      </w:r>
      <w:r w:rsidRPr="00AD5675">
        <w:rPr>
          <w:rFonts w:hint="eastAsia"/>
          <w:sz w:val="22"/>
        </w:rPr>
        <w:t>與</w:t>
      </w:r>
      <w:r w:rsidRPr="00AD5675">
        <w:rPr>
          <w:rFonts w:hint="eastAsia"/>
          <w:sz w:val="22"/>
        </w:rPr>
        <w:t>AQI</w:t>
      </w:r>
      <w:r w:rsidRPr="00AD5675">
        <w:rPr>
          <w:rFonts w:hint="eastAsia"/>
          <w:sz w:val="22"/>
        </w:rPr>
        <w:t>會最有關聯</w:t>
      </w:r>
      <w:r>
        <w:rPr>
          <w:rFonts w:hint="eastAsia"/>
          <w:sz w:val="22"/>
        </w:rPr>
        <w:t>，而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與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也有強相關，所以一樣可以在這個圖中發現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也是處於相對高值。汙染嚴重區域與污染不嚴重之區域有一個明顯差異在於，汙染嚴重的區域其關聯係數曲線大部分情況是偏</w:t>
      </w:r>
      <w:proofErr w:type="gramStart"/>
      <w:r>
        <w:rPr>
          <w:rFonts w:hint="eastAsia"/>
          <w:sz w:val="22"/>
        </w:rPr>
        <w:t>上邊，</w:t>
      </w:r>
      <w:proofErr w:type="gramEnd"/>
      <w:r>
        <w:rPr>
          <w:rFonts w:hint="eastAsia"/>
          <w:sz w:val="22"/>
        </w:rPr>
        <w:t>但污染不嚴重之區域其曲線上下變化較為劇烈，推測原</w:t>
      </w:r>
      <w:r w:rsidRPr="00D933A2">
        <w:rPr>
          <w:rFonts w:hint="eastAsia"/>
          <w:sz w:val="22"/>
        </w:rPr>
        <w:t>因</w:t>
      </w:r>
      <w:r>
        <w:rPr>
          <w:rFonts w:hint="eastAsia"/>
          <w:sz w:val="22"/>
        </w:rPr>
        <w:t>是</w:t>
      </w:r>
      <w:r w:rsidRPr="00D933A2">
        <w:rPr>
          <w:rFonts w:hint="eastAsia"/>
          <w:sz w:val="22"/>
        </w:rPr>
        <w:t>汙染物較低，一點波動就會讓相關係數變化劇烈，但因為不是常態高或低值，所以重要汙染物一直變換。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_Ref168841468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15</w:t>
      </w:r>
      <w:r>
        <w:rPr>
          <w:sz w:val="22"/>
        </w:rPr>
        <w:fldChar w:fldCharType="end"/>
      </w:r>
      <w:r>
        <w:rPr>
          <w:rFonts w:hint="eastAsia"/>
          <w:sz w:val="22"/>
        </w:rPr>
        <w:t>有一個比較特殊的現象，其關聯係數在</w:t>
      </w:r>
      <w:r>
        <w:rPr>
          <w:rFonts w:hint="eastAsia"/>
          <w:sz w:val="22"/>
        </w:rPr>
        <w:t>2024.1.5</w:t>
      </w:r>
      <w:r>
        <w:rPr>
          <w:rFonts w:hint="eastAsia"/>
          <w:sz w:val="22"/>
        </w:rPr>
        <w:t>每種汙染物都下降，</w:t>
      </w:r>
      <w:proofErr w:type="gramStart"/>
      <w:r>
        <w:rPr>
          <w:rFonts w:hint="eastAsia"/>
          <w:sz w:val="22"/>
        </w:rPr>
        <w:t>若攤開</w:t>
      </w:r>
      <w:proofErr w:type="gramEnd"/>
      <w:r>
        <w:rPr>
          <w:rFonts w:hint="eastAsia"/>
          <w:sz w:val="22"/>
        </w:rPr>
        <w:t>原始數據可以發現</w:t>
      </w:r>
      <w:r w:rsidRPr="000E2F43">
        <w:rPr>
          <w:rFonts w:hint="eastAsia"/>
          <w:sz w:val="22"/>
        </w:rPr>
        <w:t>此時各種汙染物變化很小，沒有汙染物作為先行指標</w:t>
      </w:r>
      <w:r>
        <w:rPr>
          <w:rFonts w:hint="eastAsia"/>
          <w:sz w:val="22"/>
        </w:rPr>
        <w:t>，所以顯得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值與任何一種汙染物都無關</w:t>
      </w:r>
      <w:r w:rsidRPr="000E2F43">
        <w:rPr>
          <w:rFonts w:hint="eastAsia"/>
          <w:sz w:val="22"/>
        </w:rPr>
        <w:t>。</w:t>
      </w:r>
    </w:p>
    <w:p w14:paraId="0567210F" w14:textId="77777777" w:rsidR="00C65744" w:rsidRPr="00C65744" w:rsidRDefault="00C65744" w:rsidP="00453F5B">
      <w:pPr>
        <w:rPr>
          <w:rFonts w:hint="eastAsia"/>
          <w:b/>
          <w:bCs/>
          <w:sz w:val="28"/>
          <w:szCs w:val="28"/>
        </w:rPr>
      </w:pPr>
    </w:p>
    <w:p w14:paraId="44556CC3" w14:textId="066864FF" w:rsidR="00293F86" w:rsidRDefault="00C65744" w:rsidP="00453F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3-</w:t>
      </w:r>
      <w:r>
        <w:rPr>
          <w:rFonts w:hint="eastAsia"/>
          <w:b/>
          <w:bCs/>
          <w:sz w:val="28"/>
          <w:szCs w:val="28"/>
        </w:rPr>
        <w:t xml:space="preserve">2 </w:t>
      </w:r>
      <w:r>
        <w:rPr>
          <w:rFonts w:hint="eastAsia"/>
          <w:b/>
          <w:bCs/>
          <w:sz w:val="28"/>
          <w:szCs w:val="28"/>
        </w:rPr>
        <w:t>預測模型</w:t>
      </w:r>
    </w:p>
    <w:p w14:paraId="1E8AA0DA" w14:textId="4C000226" w:rsidR="00C65744" w:rsidRDefault="00C65744">
      <w:pPr>
        <w:widowControl/>
        <w:rPr>
          <w:sz w:val="22"/>
        </w:rPr>
      </w:pPr>
      <w:r>
        <w:rPr>
          <w:rFonts w:hint="eastAsia"/>
          <w:sz w:val="22"/>
        </w:rPr>
        <w:t>本研究將使用</w:t>
      </w:r>
      <w:r>
        <w:rPr>
          <w:rFonts w:hint="eastAsia"/>
          <w:sz w:val="22"/>
        </w:rPr>
        <w:t>LSTM</w:t>
      </w:r>
      <w:r>
        <w:rPr>
          <w:rFonts w:hint="eastAsia"/>
          <w:sz w:val="22"/>
        </w:rPr>
        <w:t>作為預測之模型其結構如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_Ref168843615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t>16</w:t>
      </w:r>
      <w:r>
        <w:rPr>
          <w:sz w:val="22"/>
        </w:rPr>
        <w:fldChar w:fldCharType="end"/>
      </w:r>
      <w:r>
        <w:rPr>
          <w:rFonts w:hint="eastAsia"/>
          <w:sz w:val="22"/>
        </w:rPr>
        <w:t>，輸入的數據由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_Ref168843690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>
        <w:rPr>
          <w:noProof/>
        </w:rPr>
        <w:t>17</w:t>
      </w:r>
      <w:r>
        <w:rPr>
          <w:sz w:val="22"/>
        </w:rPr>
        <w:fldChar w:fldCharType="end"/>
      </w:r>
      <w:r>
        <w:rPr>
          <w:rFonts w:hint="eastAsia"/>
          <w:sz w:val="22"/>
        </w:rPr>
        <w:t>做舉例，其中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為要預測的對象，輸入的數據會用</w:t>
      </w:r>
      <w:r>
        <w:rPr>
          <w:rFonts w:hint="eastAsia"/>
          <w:sz w:val="22"/>
        </w:rPr>
        <w:t>0~11</w:t>
      </w:r>
      <w:r>
        <w:rPr>
          <w:rFonts w:hint="eastAsia"/>
          <w:sz w:val="22"/>
        </w:rPr>
        <w:t>筆數據，共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筆包含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SO2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CO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O3(8</w:t>
      </w:r>
      <w:r>
        <w:rPr>
          <w:sz w:val="22"/>
        </w:rPr>
        <w:t>hr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PM10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PM2.5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NO2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NO</w:t>
      </w:r>
      <w:r>
        <w:rPr>
          <w:rFonts w:hint="eastAsia"/>
          <w:sz w:val="22"/>
        </w:rPr>
        <w:t>這些欄位共</w:t>
      </w:r>
      <w:r>
        <w:rPr>
          <w:rFonts w:hint="eastAsia"/>
          <w:sz w:val="22"/>
        </w:rPr>
        <w:t>108</w:t>
      </w:r>
      <w:r>
        <w:rPr>
          <w:rFonts w:hint="eastAsia"/>
          <w:sz w:val="22"/>
        </w:rPr>
        <w:t>個數據，去預測第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33</w:t>
      </w:r>
      <w:r>
        <w:rPr>
          <w:rFonts w:hint="eastAsia"/>
          <w:sz w:val="22"/>
        </w:rPr>
        <w:t>，再</w:t>
      </w:r>
      <w:r>
        <w:rPr>
          <w:rFonts w:hint="eastAsia"/>
          <w:sz w:val="22"/>
        </w:rPr>
        <w:t>輸入會用</w:t>
      </w:r>
      <w:r>
        <w:rPr>
          <w:rFonts w:hint="eastAsia"/>
          <w:sz w:val="22"/>
        </w:rPr>
        <w:t>1</w:t>
      </w:r>
      <w:r>
        <w:rPr>
          <w:rFonts w:hint="eastAsia"/>
          <w:sz w:val="22"/>
        </w:rPr>
        <w:t>~</w:t>
      </w:r>
      <w:r>
        <w:rPr>
          <w:rFonts w:hint="eastAsia"/>
          <w:sz w:val="22"/>
        </w:rPr>
        <w:t>12</w:t>
      </w:r>
      <w:r>
        <w:rPr>
          <w:rFonts w:hint="eastAsia"/>
          <w:sz w:val="22"/>
        </w:rPr>
        <w:t>筆數據</w:t>
      </w:r>
      <w:r>
        <w:rPr>
          <w:rFonts w:hint="eastAsia"/>
          <w:sz w:val="22"/>
        </w:rPr>
        <w:t>來預測第</w:t>
      </w:r>
      <w:r>
        <w:rPr>
          <w:rFonts w:hint="eastAsia"/>
          <w:sz w:val="22"/>
        </w:rPr>
        <w:t>13</w:t>
      </w:r>
      <w:r>
        <w:rPr>
          <w:rFonts w:hint="eastAsia"/>
          <w:sz w:val="22"/>
        </w:rPr>
        <w:t>筆也就是</w:t>
      </w:r>
      <w:r>
        <w:rPr>
          <w:rFonts w:hint="eastAsia"/>
          <w:sz w:val="22"/>
        </w:rPr>
        <w:t>34</w:t>
      </w:r>
      <w:r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使用資料數</w:t>
      </w:r>
      <w:r w:rsidR="00AA1B3D">
        <w:rPr>
          <w:rFonts w:hint="eastAsia"/>
          <w:sz w:val="22"/>
        </w:rPr>
        <w:t>為</w:t>
      </w:r>
      <w:r w:rsidR="00AA1B3D" w:rsidRPr="00AA1B3D">
        <w:rPr>
          <w:rFonts w:hint="eastAsia"/>
          <w:sz w:val="22"/>
        </w:rPr>
        <w:t>1841</w:t>
      </w:r>
      <w:r w:rsidR="00AA1B3D" w:rsidRPr="00AA1B3D">
        <w:rPr>
          <w:rFonts w:hint="eastAsia"/>
          <w:sz w:val="22"/>
        </w:rPr>
        <w:t>筆</w:t>
      </w:r>
      <w:r w:rsidR="00AA1B3D">
        <w:rPr>
          <w:rFonts w:hint="eastAsia"/>
          <w:sz w:val="22"/>
        </w:rPr>
        <w:t>，</w:t>
      </w:r>
      <w:r w:rsidR="00AA1B3D" w:rsidRPr="00AA1B3D">
        <w:rPr>
          <w:rFonts w:hint="eastAsia"/>
          <w:sz w:val="22"/>
        </w:rPr>
        <w:t>參數調整</w:t>
      </w:r>
      <w:r w:rsidR="00AA1B3D" w:rsidRPr="00AA1B3D">
        <w:rPr>
          <w:rFonts w:hint="eastAsia"/>
          <w:sz w:val="22"/>
        </w:rPr>
        <w:t>epochs</w:t>
      </w:r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100</w:t>
      </w:r>
      <w:r w:rsidR="00AA1B3D" w:rsidRPr="00AA1B3D">
        <w:rPr>
          <w:rFonts w:hint="eastAsia"/>
          <w:sz w:val="22"/>
        </w:rPr>
        <w:t>，</w:t>
      </w:r>
      <w:proofErr w:type="spellStart"/>
      <w:r w:rsidR="00AA1B3D" w:rsidRPr="00AA1B3D">
        <w:rPr>
          <w:rFonts w:hint="eastAsia"/>
          <w:sz w:val="22"/>
        </w:rPr>
        <w:t>batch_size</w:t>
      </w:r>
      <w:proofErr w:type="spellEnd"/>
      <w:r w:rsidR="00AA1B3D" w:rsidRPr="00AA1B3D">
        <w:rPr>
          <w:rFonts w:hint="eastAsia"/>
          <w:sz w:val="22"/>
        </w:rPr>
        <w:t>設</w:t>
      </w:r>
      <w:r w:rsidR="00AA1B3D" w:rsidRPr="00AA1B3D">
        <w:rPr>
          <w:rFonts w:hint="eastAsia"/>
          <w:sz w:val="22"/>
        </w:rPr>
        <w:t>30</w:t>
      </w:r>
      <w:r w:rsidR="00AA1B3D">
        <w:rPr>
          <w:rFonts w:hint="eastAsia"/>
          <w:sz w:val="22"/>
        </w:rPr>
        <w:t>。</w:t>
      </w:r>
    </w:p>
    <w:p w14:paraId="375D3D8D" w14:textId="77777777" w:rsidR="00C65744" w:rsidRDefault="00C65744" w:rsidP="00C65744">
      <w:pPr>
        <w:widowControl/>
        <w:jc w:val="center"/>
        <w:rPr>
          <w:sz w:val="22"/>
        </w:rPr>
      </w:pPr>
      <w:r w:rsidRPr="00C65744">
        <w:rPr>
          <w:sz w:val="22"/>
        </w:rPr>
        <w:lastRenderedPageBreak/>
        <w:drawing>
          <wp:inline distT="0" distB="0" distL="0" distR="0" wp14:anchorId="44CA3CE4" wp14:editId="1D8EE26D">
            <wp:extent cx="3225750" cy="2983060"/>
            <wp:effectExtent l="0" t="0" r="0" b="8255"/>
            <wp:docPr id="27" name="圖片 2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709685BC-9589-1862-AAE3-E137B8C04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709685BC-9589-1862-AAE3-E137B8C04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0" cy="29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940" w14:textId="6DE37E38" w:rsidR="00C65744" w:rsidRDefault="00C65744" w:rsidP="00C65744">
      <w:pPr>
        <w:pStyle w:val="aa"/>
        <w:jc w:val="center"/>
        <w:rPr>
          <w:sz w:val="24"/>
          <w:szCs w:val="22"/>
        </w:rPr>
      </w:pPr>
      <w:bookmarkStart w:id="8" w:name="_Ref168843615"/>
      <w:r w:rsidRPr="00C65744">
        <w:rPr>
          <w:rFonts w:hint="eastAsia"/>
          <w:sz w:val="24"/>
          <w:szCs w:val="22"/>
        </w:rPr>
        <w:t>圖</w:t>
      </w:r>
      <w:r w:rsidRPr="00C65744">
        <w:rPr>
          <w:rFonts w:hint="eastAsia"/>
          <w:sz w:val="24"/>
          <w:szCs w:val="22"/>
        </w:rPr>
        <w:t xml:space="preserve"> </w:t>
      </w:r>
      <w:r w:rsidRPr="00C65744">
        <w:rPr>
          <w:sz w:val="24"/>
          <w:szCs w:val="22"/>
        </w:rPr>
        <w:fldChar w:fldCharType="begin"/>
      </w:r>
      <w:r w:rsidRPr="00C65744">
        <w:rPr>
          <w:sz w:val="24"/>
          <w:szCs w:val="22"/>
        </w:rPr>
        <w:instrText xml:space="preserve"> </w:instrText>
      </w:r>
      <w:r w:rsidRPr="00C65744">
        <w:rPr>
          <w:rFonts w:hint="eastAsia"/>
          <w:sz w:val="24"/>
          <w:szCs w:val="22"/>
        </w:rPr>
        <w:instrText xml:space="preserve">SEQ </w:instrText>
      </w:r>
      <w:r w:rsidRPr="00C65744">
        <w:rPr>
          <w:rFonts w:hint="eastAsia"/>
          <w:sz w:val="24"/>
          <w:szCs w:val="22"/>
        </w:rPr>
        <w:instrText>圖</w:instrText>
      </w:r>
      <w:r w:rsidRPr="00C65744">
        <w:rPr>
          <w:rFonts w:hint="eastAsia"/>
          <w:sz w:val="24"/>
          <w:szCs w:val="22"/>
        </w:rPr>
        <w:instrText xml:space="preserve"> \* ARABIC</w:instrText>
      </w:r>
      <w:r w:rsidRPr="00C65744">
        <w:rPr>
          <w:sz w:val="24"/>
          <w:szCs w:val="22"/>
        </w:rPr>
        <w:instrText xml:space="preserve"> </w:instrText>
      </w:r>
      <w:r w:rsidRPr="00C65744">
        <w:rPr>
          <w:sz w:val="24"/>
          <w:szCs w:val="22"/>
        </w:rPr>
        <w:fldChar w:fldCharType="separate"/>
      </w:r>
      <w:r w:rsidRPr="00C65744">
        <w:rPr>
          <w:sz w:val="24"/>
          <w:szCs w:val="22"/>
        </w:rPr>
        <w:t>16</w:t>
      </w:r>
      <w:r w:rsidRPr="00C65744">
        <w:rPr>
          <w:sz w:val="24"/>
          <w:szCs w:val="22"/>
        </w:rPr>
        <w:fldChar w:fldCharType="end"/>
      </w:r>
      <w:bookmarkEnd w:id="8"/>
    </w:p>
    <w:p w14:paraId="44EB6DC2" w14:textId="12AE40D7" w:rsidR="00C65744" w:rsidRDefault="00C65744" w:rsidP="00C65744">
      <w:pPr>
        <w:jc w:val="center"/>
      </w:pPr>
      <w:r w:rsidRPr="00C65744">
        <w:drawing>
          <wp:inline distT="0" distB="0" distL="0" distR="0" wp14:anchorId="41FA254A" wp14:editId="34754FAA">
            <wp:extent cx="3696020" cy="4069433"/>
            <wp:effectExtent l="0" t="0" r="0" b="7620"/>
            <wp:docPr id="28" name="圖片 9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2D9E2E3-4919-3BF6-4F77-4052331E6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2D9E2E3-4919-3BF6-4F77-4052331E6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5CE" w14:textId="69373D7A" w:rsidR="00C65744" w:rsidRDefault="00C65744" w:rsidP="00C65744">
      <w:pPr>
        <w:jc w:val="center"/>
      </w:pPr>
      <w:bookmarkStart w:id="9" w:name="_Ref168843690"/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17</w:t>
      </w:r>
      <w:r w:rsidRPr="00C65744">
        <w:fldChar w:fldCharType="end"/>
      </w:r>
      <w:bookmarkEnd w:id="9"/>
    </w:p>
    <w:p w14:paraId="375F5CB9" w14:textId="180BD7B1" w:rsidR="00AA1B3D" w:rsidRDefault="00AA1B3D" w:rsidP="00C65744">
      <w:pPr>
        <w:jc w:val="center"/>
      </w:pPr>
      <w:r w:rsidRPr="00AA1B3D">
        <w:lastRenderedPageBreak/>
        <w:drawing>
          <wp:inline distT="0" distB="0" distL="0" distR="0" wp14:anchorId="195E712D" wp14:editId="3EF26F03">
            <wp:extent cx="5274310" cy="4173220"/>
            <wp:effectExtent l="0" t="0" r="2540" b="0"/>
            <wp:docPr id="29" name="圖片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8F08CD0-70C2-96C5-4B06-060D829F7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8F08CD0-70C2-96C5-4B06-060D829F7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7A86" w14:textId="15EB810F" w:rsidR="00AA1B3D" w:rsidRPr="00C65744" w:rsidRDefault="00AA1B3D" w:rsidP="00C65744">
      <w:pPr>
        <w:jc w:val="center"/>
        <w:rPr>
          <w:rFonts w:hint="eastAsia"/>
        </w:rPr>
      </w:pPr>
      <w:r w:rsidRPr="00C65744">
        <w:rPr>
          <w:rFonts w:hint="eastAsia"/>
        </w:rPr>
        <w:t>圖</w:t>
      </w:r>
      <w:r w:rsidRPr="00C65744">
        <w:rPr>
          <w:rFonts w:hint="eastAsia"/>
        </w:rPr>
        <w:t xml:space="preserve"> </w:t>
      </w:r>
      <w:r w:rsidRPr="00C65744">
        <w:fldChar w:fldCharType="begin"/>
      </w:r>
      <w:r w:rsidRPr="00C65744">
        <w:instrText xml:space="preserve"> </w:instrText>
      </w:r>
      <w:r w:rsidRPr="00C65744">
        <w:rPr>
          <w:rFonts w:hint="eastAsia"/>
        </w:rPr>
        <w:instrText xml:space="preserve">SEQ </w:instrText>
      </w:r>
      <w:r w:rsidRPr="00C65744">
        <w:rPr>
          <w:rFonts w:hint="eastAsia"/>
        </w:rPr>
        <w:instrText>圖</w:instrText>
      </w:r>
      <w:r w:rsidRPr="00C65744">
        <w:rPr>
          <w:rFonts w:hint="eastAsia"/>
        </w:rPr>
        <w:instrText xml:space="preserve"> \* ARABIC</w:instrText>
      </w:r>
      <w:r w:rsidRPr="00C65744">
        <w:instrText xml:space="preserve"> </w:instrText>
      </w:r>
      <w:r w:rsidRPr="00C65744">
        <w:fldChar w:fldCharType="separate"/>
      </w:r>
      <w:r>
        <w:rPr>
          <w:noProof/>
        </w:rPr>
        <w:t>18</w:t>
      </w:r>
      <w:r w:rsidRPr="00C65744">
        <w:fldChar w:fldCharType="end"/>
      </w:r>
      <w:bookmarkStart w:id="10" w:name="_GoBack"/>
      <w:bookmarkEnd w:id="10"/>
    </w:p>
    <w:p w14:paraId="066D2EBD" w14:textId="77777777" w:rsidR="00C65744" w:rsidRPr="00C65744" w:rsidRDefault="00C65744" w:rsidP="00C65744">
      <w:pPr>
        <w:rPr>
          <w:rFonts w:hint="eastAsia"/>
        </w:rPr>
      </w:pP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4B6E13C4" w:rsidR="007A7D10" w:rsidRP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546E8BF7" wp14:editId="58F935EC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</w:t>
      </w:r>
      <w:proofErr w:type="gramStart"/>
      <w:r>
        <w:rPr>
          <w:rFonts w:hint="eastAsia"/>
          <w:sz w:val="22"/>
        </w:rPr>
        <w:t>至右分別是</w:t>
      </w:r>
      <w:proofErr w:type="gramEnd"/>
      <w:r>
        <w:rPr>
          <w:rFonts w:hint="eastAsia"/>
          <w:sz w:val="22"/>
        </w:rPr>
        <w:t>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lastRenderedPageBreak/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4F61CE5" wp14:editId="1F9B1117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lastRenderedPageBreak/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32164D" w:rsidP="00665B8C">
      <w:pPr>
        <w:widowControl/>
        <w:rPr>
          <w:b/>
          <w:bCs/>
          <w:sz w:val="44"/>
          <w:szCs w:val="44"/>
        </w:rPr>
      </w:pPr>
      <w:hyperlink r:id="rId45" w:history="1">
        <w:hyperlink r:id="rId46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D4F739" w14:textId="77777777" w:rsidR="0032164D" w:rsidRDefault="0032164D" w:rsidP="00A75EC1">
      <w:r>
        <w:separator/>
      </w:r>
    </w:p>
  </w:endnote>
  <w:endnote w:type="continuationSeparator" w:id="0">
    <w:p w14:paraId="1C107B5C" w14:textId="77777777" w:rsidR="0032164D" w:rsidRDefault="0032164D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1B3D" w:rsidRPr="00AA1B3D">
          <w:rPr>
            <w:noProof/>
            <w:lang w:val="zh-TW"/>
          </w:rPr>
          <w:t>16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B15D39" w14:textId="77777777" w:rsidR="0032164D" w:rsidRDefault="0032164D" w:rsidP="00A75EC1">
      <w:r>
        <w:separator/>
      </w:r>
    </w:p>
  </w:footnote>
  <w:footnote w:type="continuationSeparator" w:id="0">
    <w:p w14:paraId="53372AB4" w14:textId="77777777" w:rsidR="0032164D" w:rsidRDefault="0032164D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E2F43"/>
    <w:rsid w:val="000F0FB8"/>
    <w:rsid w:val="00107460"/>
    <w:rsid w:val="00134C5F"/>
    <w:rsid w:val="00144000"/>
    <w:rsid w:val="00177A9C"/>
    <w:rsid w:val="001A03C2"/>
    <w:rsid w:val="001A3501"/>
    <w:rsid w:val="001C1599"/>
    <w:rsid w:val="001E7CAC"/>
    <w:rsid w:val="002251FF"/>
    <w:rsid w:val="002268F7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2164D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62B20"/>
    <w:rsid w:val="004910C0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178C9"/>
    <w:rsid w:val="00A75EC1"/>
    <w:rsid w:val="00A851DE"/>
    <w:rsid w:val="00A93FAB"/>
    <w:rsid w:val="00AA1B3D"/>
    <w:rsid w:val="00AC3194"/>
    <w:rsid w:val="00AD5675"/>
    <w:rsid w:val="00AD6053"/>
    <w:rsid w:val="00B375F5"/>
    <w:rsid w:val="00B403B2"/>
    <w:rsid w:val="00BB15E7"/>
    <w:rsid w:val="00C0043D"/>
    <w:rsid w:val="00C40DC1"/>
    <w:rsid w:val="00C4671A"/>
    <w:rsid w:val="00C65744"/>
    <w:rsid w:val="00C672E5"/>
    <w:rsid w:val="00CC462F"/>
    <w:rsid w:val="00CF36AF"/>
    <w:rsid w:val="00D25623"/>
    <w:rsid w:val="00D4110D"/>
    <w:rsid w:val="00D53C36"/>
    <w:rsid w:val="00D91AF0"/>
    <w:rsid w:val="00D933A2"/>
    <w:rsid w:val="00D97B1F"/>
    <w:rsid w:val="00DA0B24"/>
    <w:rsid w:val="00DE0C04"/>
    <w:rsid w:val="00DE5299"/>
    <w:rsid w:val="00DF7CE9"/>
    <w:rsid w:val="00E15152"/>
    <w:rsid w:val="00E2641F"/>
    <w:rsid w:val="00E46FA0"/>
    <w:rsid w:val="00E635FF"/>
    <w:rsid w:val="00E84B3E"/>
    <w:rsid w:val="00EB4746"/>
    <w:rsid w:val="00EC511D"/>
    <w:rsid w:val="00ED6C1A"/>
    <w:rsid w:val="00F552EB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ata.gov.tw/dataset/12913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ata.gov.tw/dataset/12913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BEE74-F974-4C69-B67C-ADE559979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21</Pages>
  <Words>737</Words>
  <Characters>4207</Characters>
  <Application>Microsoft Office Word</Application>
  <DocSecurity>0</DocSecurity>
  <Lines>35</Lines>
  <Paragraphs>9</Paragraphs>
  <ScaleCrop>false</ScaleCrop>
  <Company/>
  <LinksUpToDate>false</LinksUpToDate>
  <CharactersWithSpaces>4935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21</cp:revision>
  <cp:lastPrinted>2024-01-06T04:36:00Z</cp:lastPrinted>
  <dcterms:created xsi:type="dcterms:W3CDTF">2024-06-08T08:24:00Z</dcterms:created>
  <dcterms:modified xsi:type="dcterms:W3CDTF">2024-06-09T08:46:00Z</dcterms:modified>
</cp:coreProperties>
</file>